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6C13519D"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EF1B34">
        <w:rPr>
          <w:rFonts w:ascii="Times New Roman" w:eastAsia="Times New Roman" w:hAnsi="Times New Roman" w:cs="Times New Roman"/>
          <w:b/>
          <w:i/>
          <w:sz w:val="40"/>
          <w:szCs w:val="40"/>
          <w:lang w:val="es-CO"/>
        </w:rPr>
        <w:t>REPARACIÓN DE LA RED VIAL NO PAVIMENTADA TRAMO: P-015 - EL GUAYABITO - PUNUARE - P-015,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3EC572EA"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EF1B34">
        <w:rPr>
          <w:rFonts w:ascii="Calibri" w:eastAsia="Times New Roman" w:hAnsi="Calibri" w:cs="Times New Roman"/>
          <w:b/>
          <w:i/>
          <w:sz w:val="40"/>
          <w:szCs w:val="40"/>
        </w:rPr>
        <w:t>LPR-SIT-182-2022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04700E84" w14:textId="77777777" w:rsidR="009C5463" w:rsidRDefault="009C5463" w:rsidP="00EF1B34">
      <w:pPr>
        <w:autoSpaceDE w:val="0"/>
        <w:autoSpaceDN w:val="0"/>
        <w:adjustRightInd w:val="0"/>
        <w:spacing w:after="0" w:line="240" w:lineRule="auto"/>
        <w:rPr>
          <w:rFonts w:ascii="Arial" w:hAnsi="Arial" w:cs="Arial"/>
          <w:b/>
          <w:bCs/>
          <w:i/>
          <w:iCs/>
          <w:sz w:val="24"/>
          <w:szCs w:val="24"/>
        </w:rPr>
      </w:pPr>
    </w:p>
    <w:p w14:paraId="59E981C5"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6D4786DD" w:rsidR="005A691F" w:rsidRPr="008A304A" w:rsidRDefault="00EF1B34"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LPR-SIT-182-2022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6E1AD3F9"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EF1B34">
        <w:rPr>
          <w:rFonts w:ascii="Arial" w:hAnsi="Arial" w:cs="Arial"/>
          <w:b/>
          <w:bCs/>
          <w:iCs/>
          <w:sz w:val="24"/>
          <w:szCs w:val="28"/>
        </w:rPr>
        <w:t>REPARACIÓN DE LA RED VIAL NO PAVIMENTADA TRAMO: P-015 - EL GUAYABITO - PUNUARE - P-015,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2A48B0E3" w14:textId="77777777" w:rsidR="00EF1B34" w:rsidRPr="00EF1B34" w:rsidRDefault="00EF1B34" w:rsidP="00EF1B34">
      <w:pPr>
        <w:pStyle w:val="Prrafodelista"/>
        <w:numPr>
          <w:ilvl w:val="0"/>
          <w:numId w:val="49"/>
        </w:numPr>
        <w:autoSpaceDE w:val="0"/>
        <w:autoSpaceDN w:val="0"/>
        <w:adjustRightInd w:val="0"/>
        <w:spacing w:after="0" w:line="240" w:lineRule="auto"/>
        <w:jc w:val="both"/>
        <w:rPr>
          <w:rFonts w:ascii="Arial" w:hAnsi="Arial" w:cs="Arial"/>
          <w:b/>
          <w:bCs/>
          <w:iCs/>
          <w:sz w:val="24"/>
          <w:szCs w:val="24"/>
        </w:rPr>
      </w:pPr>
      <w:r w:rsidRPr="00EF1B34">
        <w:rPr>
          <w:rFonts w:ascii="Arial" w:eastAsia="Calibri" w:hAnsi="Arial" w:cs="Arial"/>
          <w:b/>
          <w:bCs/>
          <w:i/>
          <w:sz w:val="24"/>
          <w:szCs w:val="24"/>
        </w:rPr>
        <w:t>Ingenieros Constructores y Consultores de Honduras S</w:t>
      </w:r>
      <w:r>
        <w:rPr>
          <w:rFonts w:ascii="Arial" w:eastAsia="Calibri" w:hAnsi="Arial" w:cs="Arial"/>
          <w:b/>
          <w:bCs/>
          <w:i/>
          <w:sz w:val="24"/>
          <w:szCs w:val="24"/>
        </w:rPr>
        <w:t xml:space="preserve">. </w:t>
      </w:r>
      <w:r w:rsidRPr="00EF1B34">
        <w:rPr>
          <w:rFonts w:ascii="Arial" w:eastAsia="Calibri" w:hAnsi="Arial" w:cs="Arial"/>
          <w:b/>
          <w:bCs/>
          <w:i/>
          <w:sz w:val="24"/>
          <w:szCs w:val="24"/>
        </w:rPr>
        <w:t>de</w:t>
      </w:r>
      <w:r>
        <w:rPr>
          <w:rFonts w:ascii="Arial" w:eastAsia="Calibri" w:hAnsi="Arial" w:cs="Arial"/>
          <w:b/>
          <w:bCs/>
          <w:i/>
          <w:sz w:val="24"/>
          <w:szCs w:val="24"/>
        </w:rPr>
        <w:t xml:space="preserve"> </w:t>
      </w:r>
      <w:r w:rsidRPr="00EF1B34">
        <w:rPr>
          <w:rFonts w:ascii="Arial" w:eastAsia="Calibri" w:hAnsi="Arial" w:cs="Arial"/>
          <w:b/>
          <w:bCs/>
          <w:i/>
          <w:sz w:val="24"/>
          <w:szCs w:val="24"/>
        </w:rPr>
        <w:t>R</w:t>
      </w:r>
      <w:r>
        <w:rPr>
          <w:rFonts w:ascii="Arial" w:eastAsia="Calibri" w:hAnsi="Arial" w:cs="Arial"/>
          <w:b/>
          <w:bCs/>
          <w:i/>
          <w:sz w:val="24"/>
          <w:szCs w:val="24"/>
        </w:rPr>
        <w:t xml:space="preserve">. </w:t>
      </w:r>
      <w:r w:rsidRPr="00EF1B34">
        <w:rPr>
          <w:rFonts w:ascii="Arial" w:eastAsia="Calibri" w:hAnsi="Arial" w:cs="Arial"/>
          <w:b/>
          <w:bCs/>
          <w:i/>
          <w:sz w:val="24"/>
          <w:szCs w:val="24"/>
        </w:rPr>
        <w:t>L</w:t>
      </w:r>
      <w:r>
        <w:rPr>
          <w:rFonts w:ascii="Arial" w:eastAsia="Calibri" w:hAnsi="Arial" w:cs="Arial"/>
          <w:b/>
          <w:bCs/>
          <w:i/>
          <w:sz w:val="24"/>
          <w:szCs w:val="24"/>
        </w:rPr>
        <w:t>.</w:t>
      </w:r>
      <w:r w:rsidRPr="00EF1B34">
        <w:rPr>
          <w:rFonts w:ascii="Arial" w:eastAsia="Calibri" w:hAnsi="Arial" w:cs="Arial"/>
          <w:b/>
          <w:bCs/>
          <w:i/>
          <w:sz w:val="24"/>
          <w:szCs w:val="24"/>
        </w:rPr>
        <w:t xml:space="preserve"> (INCOCOH), </w:t>
      </w:r>
    </w:p>
    <w:p w14:paraId="25CEEE77" w14:textId="77777777" w:rsidR="00EF1B34" w:rsidRPr="00EF1B34" w:rsidRDefault="00EF1B34" w:rsidP="00EF1B34">
      <w:pPr>
        <w:pStyle w:val="Prrafodelista"/>
        <w:numPr>
          <w:ilvl w:val="0"/>
          <w:numId w:val="49"/>
        </w:numPr>
        <w:autoSpaceDE w:val="0"/>
        <w:autoSpaceDN w:val="0"/>
        <w:adjustRightInd w:val="0"/>
        <w:spacing w:after="0" w:line="240" w:lineRule="auto"/>
        <w:jc w:val="both"/>
        <w:rPr>
          <w:rFonts w:ascii="Arial" w:hAnsi="Arial" w:cs="Arial"/>
          <w:b/>
          <w:bCs/>
          <w:iCs/>
          <w:sz w:val="24"/>
          <w:szCs w:val="24"/>
        </w:rPr>
      </w:pPr>
      <w:r w:rsidRPr="00EF1B34">
        <w:rPr>
          <w:rFonts w:ascii="Arial" w:eastAsia="Calibri" w:hAnsi="Arial" w:cs="Arial"/>
          <w:b/>
          <w:bCs/>
          <w:i/>
          <w:sz w:val="24"/>
          <w:szCs w:val="24"/>
        </w:rPr>
        <w:t>Constructora Universal S</w:t>
      </w:r>
      <w:r>
        <w:rPr>
          <w:rFonts w:ascii="Arial" w:eastAsia="Calibri" w:hAnsi="Arial" w:cs="Arial"/>
          <w:b/>
          <w:bCs/>
          <w:i/>
          <w:sz w:val="24"/>
          <w:szCs w:val="24"/>
        </w:rPr>
        <w:t xml:space="preserve">. de R. </w:t>
      </w:r>
      <w:r w:rsidRPr="00EF1B34">
        <w:rPr>
          <w:rFonts w:ascii="Arial" w:eastAsia="Calibri" w:hAnsi="Arial" w:cs="Arial"/>
          <w:b/>
          <w:bCs/>
          <w:i/>
          <w:sz w:val="24"/>
          <w:szCs w:val="24"/>
        </w:rPr>
        <w:t>L</w:t>
      </w:r>
      <w:r>
        <w:rPr>
          <w:rFonts w:ascii="Arial" w:eastAsia="Calibri" w:hAnsi="Arial" w:cs="Arial"/>
          <w:b/>
          <w:bCs/>
          <w:i/>
          <w:sz w:val="24"/>
          <w:szCs w:val="24"/>
        </w:rPr>
        <w:t>.</w:t>
      </w:r>
    </w:p>
    <w:p w14:paraId="3F024737" w14:textId="1D76F17D" w:rsidR="00E57C63" w:rsidRPr="00EF1B34" w:rsidRDefault="00EF1B34" w:rsidP="00EF1B34">
      <w:pPr>
        <w:pStyle w:val="Prrafodelista"/>
        <w:numPr>
          <w:ilvl w:val="0"/>
          <w:numId w:val="49"/>
        </w:numPr>
        <w:autoSpaceDE w:val="0"/>
        <w:autoSpaceDN w:val="0"/>
        <w:adjustRightInd w:val="0"/>
        <w:spacing w:after="0" w:line="240" w:lineRule="auto"/>
        <w:jc w:val="both"/>
        <w:rPr>
          <w:rFonts w:ascii="Arial" w:hAnsi="Arial" w:cs="Arial"/>
          <w:b/>
          <w:bCs/>
          <w:iCs/>
          <w:sz w:val="24"/>
          <w:szCs w:val="24"/>
        </w:rPr>
      </w:pPr>
      <w:r w:rsidRPr="00EF1B34">
        <w:rPr>
          <w:rFonts w:ascii="Arial" w:eastAsia="Calibri" w:hAnsi="Arial" w:cs="Arial"/>
          <w:b/>
          <w:bCs/>
          <w:i/>
          <w:sz w:val="24"/>
          <w:szCs w:val="24"/>
        </w:rPr>
        <w:t>Constructora Russell y Asociados</w:t>
      </w:r>
      <w:r>
        <w:rPr>
          <w:rFonts w:ascii="Arial" w:eastAsia="Calibri" w:hAnsi="Arial" w:cs="Arial"/>
          <w:b/>
          <w:bCs/>
          <w:i/>
          <w:sz w:val="24"/>
          <w:szCs w:val="24"/>
        </w:rPr>
        <w:t>.</w:t>
      </w:r>
    </w:p>
    <w:p w14:paraId="772D3C80" w14:textId="77777777" w:rsidR="00EF1B34" w:rsidRPr="0032524A" w:rsidRDefault="00EF1B34" w:rsidP="00EF1B34">
      <w:pPr>
        <w:pStyle w:val="Prrafodelista"/>
        <w:autoSpaceDE w:val="0"/>
        <w:autoSpaceDN w:val="0"/>
        <w:adjustRightInd w:val="0"/>
        <w:spacing w:after="0" w:line="240" w:lineRule="auto"/>
        <w:ind w:left="1440"/>
        <w:jc w:val="both"/>
        <w:rPr>
          <w:rFonts w:ascii="Arial" w:hAnsi="Arial" w:cs="Arial"/>
          <w:b/>
          <w:bCs/>
          <w:iCs/>
          <w:sz w:val="24"/>
          <w:szCs w:val="24"/>
        </w:rPr>
      </w:pPr>
    </w:p>
    <w:p w14:paraId="1648DBA0" w14:textId="63A7DFFD"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EF1B34">
        <w:rPr>
          <w:rFonts w:ascii="Arial" w:hAnsi="Arial" w:cs="Arial"/>
          <w:b/>
          <w:bCs/>
          <w:iCs/>
          <w:sz w:val="24"/>
          <w:szCs w:val="24"/>
        </w:rPr>
        <w:t>LPR-SIT-182-2022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EF1B34">
        <w:rPr>
          <w:rFonts w:ascii="Arial" w:hAnsi="Arial" w:cs="Arial"/>
          <w:b/>
          <w:bCs/>
          <w:iCs/>
          <w:sz w:val="24"/>
          <w:szCs w:val="24"/>
        </w:rPr>
        <w:t>REPARACIÓN DE LA RED VIAL NO PAVIMENTADA TRAMO: P-015 - EL GUAYABITO - PUNUARE - P-015,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63CD67A6"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EF1B34">
        <w:rPr>
          <w:rFonts w:ascii="Arial" w:hAnsi="Arial" w:cs="Arial"/>
          <w:b/>
          <w:bCs/>
          <w:iCs/>
          <w:sz w:val="24"/>
          <w:szCs w:val="24"/>
          <w:lang w:val="es-ES_tradnl"/>
        </w:rPr>
        <w:t>10:00 am</w:t>
      </w:r>
      <w:r w:rsidR="0080029E" w:rsidRPr="00636B92">
        <w:rPr>
          <w:rFonts w:ascii="Arial" w:hAnsi="Arial" w:cs="Arial"/>
          <w:b/>
          <w:bCs/>
          <w:iCs/>
          <w:sz w:val="24"/>
          <w:szCs w:val="24"/>
          <w:lang w:val="es-ES_tradnl"/>
        </w:rPr>
        <w:t>.</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w:t>
      </w:r>
      <w:r w:rsidRPr="00053AF8">
        <w:rPr>
          <w:rFonts w:ascii="Arial" w:hAnsi="Arial" w:cs="Arial"/>
          <w:b/>
          <w:iCs/>
          <w:sz w:val="24"/>
          <w:szCs w:val="24"/>
        </w:rPr>
        <w:lastRenderedPageBreak/>
        <w:t>ofertas 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191F55D5"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EF1B34">
        <w:rPr>
          <w:rFonts w:ascii="Arial" w:hAnsi="Arial" w:cs="Arial"/>
          <w:b/>
          <w:bCs/>
          <w:sz w:val="24"/>
          <w:szCs w:val="24"/>
        </w:rPr>
        <w:t>LPR-SIT-182-2022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proofErr w:type="spellStart"/>
      <w:r>
        <w:rPr>
          <w:rFonts w:ascii="Arial" w:hAnsi="Arial" w:cs="Arial"/>
          <w:sz w:val="24"/>
          <w:szCs w:val="24"/>
        </w:rPr>
        <w:t>iv</w:t>
      </w:r>
      <w:proofErr w:type="spellEnd"/>
      <w:r>
        <w:rPr>
          <w:rFonts w:ascii="Arial" w:hAnsi="Arial" w:cs="Arial"/>
          <w:sz w:val="24"/>
          <w:szCs w:val="24"/>
        </w:rPr>
        <w:t xml:space="preserve">.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proofErr w:type="spellStart"/>
      <w:r w:rsidR="00C24941" w:rsidRPr="00A33151">
        <w:rPr>
          <w:rFonts w:ascii="Arial" w:hAnsi="Arial" w:cs="Arial"/>
          <w:i/>
          <w:sz w:val="24"/>
          <w:szCs w:val="24"/>
        </w:rPr>
        <w:t>HonduCompras</w:t>
      </w:r>
      <w:proofErr w:type="spellEnd"/>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1" w:name="_Toc106743934"/>
      <w:r w:rsidRPr="00E3121A">
        <w:lastRenderedPageBreak/>
        <w:t>SECCIÓN II. INSTRUCCIONES A LOS OFERENTES</w:t>
      </w:r>
      <w:bookmarkEnd w:id="1"/>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2" w:name="_Toc106743935"/>
      <w:r w:rsidRPr="00A33151">
        <w:t>Respecto a esta invitación.</w:t>
      </w:r>
      <w:bookmarkEnd w:id="2"/>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6E93AD01"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EF1B34">
              <w:rPr>
                <w:rFonts w:ascii="Arial" w:hAnsi="Arial" w:cs="Arial"/>
                <w:b/>
                <w:bCs/>
                <w:iCs/>
                <w:sz w:val="24"/>
                <w:szCs w:val="24"/>
                <w:lang w:val="es-ES_tradnl"/>
              </w:rPr>
              <w:t>10:00 am</w:t>
            </w:r>
            <w:r w:rsidR="0094319F" w:rsidRPr="00636B92">
              <w:rPr>
                <w:rFonts w:ascii="Arial" w:hAnsi="Arial" w:cs="Arial"/>
                <w:b/>
                <w:bCs/>
                <w:iCs/>
                <w:sz w:val="24"/>
                <w:szCs w:val="24"/>
                <w:lang w:val="es-ES_tradnl"/>
              </w:rPr>
              <w:t>.</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6C4CAD">
      <w:pPr>
        <w:pStyle w:val="Ttulo2"/>
        <w:numPr>
          <w:ilvl w:val="0"/>
          <w:numId w:val="20"/>
        </w:numPr>
      </w:pPr>
      <w:bookmarkStart w:id="3" w:name="_Toc106743936"/>
      <w:r w:rsidRPr="00E3121A">
        <w:lastRenderedPageBreak/>
        <w:t>Respecto a la preparación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4" w:name="_Toc106743937"/>
      <w:r w:rsidRPr="00E3121A">
        <w:t>Defectos u Omisiones Subsanables</w:t>
      </w:r>
      <w:bookmarkEnd w:id="4"/>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5" w:name="_Toc106743938"/>
      <w:r w:rsidRPr="00FB00E9">
        <w:lastRenderedPageBreak/>
        <w:t xml:space="preserve">Criterios de evaluación, </w:t>
      </w:r>
      <w:r w:rsidR="00367071" w:rsidRPr="00FB00E9">
        <w:t>adjudicación</w:t>
      </w:r>
      <w:bookmarkEnd w:id="5"/>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6C4CAD">
      <w:pPr>
        <w:pStyle w:val="Ttulo2"/>
        <w:numPr>
          <w:ilvl w:val="0"/>
          <w:numId w:val="20"/>
        </w:numPr>
      </w:pPr>
      <w:bookmarkStart w:id="6" w:name="_Toc106743939"/>
      <w:r w:rsidRPr="00E3121A">
        <w:lastRenderedPageBreak/>
        <w:t>Entrega de las obras</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6C4CAD">
      <w:pPr>
        <w:pStyle w:val="Ttulo2"/>
        <w:numPr>
          <w:ilvl w:val="0"/>
          <w:numId w:val="20"/>
        </w:numPr>
      </w:pPr>
      <w:bookmarkStart w:id="7" w:name="_Toc106743940"/>
      <w:r w:rsidRPr="00E3121A">
        <w:lastRenderedPageBreak/>
        <w:t>Notificación y Formalización del Contrato.</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8" w:name="_Toc106743941"/>
      <w:r w:rsidRPr="00E3121A">
        <w:t>Vigencia del Contrato y Plazo de entrega.</w:t>
      </w:r>
      <w:bookmarkEnd w:id="8"/>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6C4CAD">
      <w:pPr>
        <w:pStyle w:val="Ttulo2"/>
        <w:numPr>
          <w:ilvl w:val="0"/>
          <w:numId w:val="20"/>
        </w:numPr>
      </w:pPr>
      <w:bookmarkStart w:id="9" w:name="_Toc106743942"/>
      <w:r w:rsidRPr="00E3121A">
        <w:lastRenderedPageBreak/>
        <w:t>Garantías y Forma de Pago.</w:t>
      </w:r>
      <w:bookmarkEnd w:id="9"/>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64562A" w:rsidRDefault="001D290B" w:rsidP="0064562A">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00F351C3" w:rsidRPr="00F351C3">
              <w:rPr>
                <w:rFonts w:ascii="Arial" w:hAnsi="Arial" w:cs="Arial"/>
                <w:bCs/>
                <w:iCs/>
                <w:sz w:val="24"/>
                <w:szCs w:val="24"/>
              </w:rPr>
              <w:t xml:space="preserve">arantía de </w:t>
            </w:r>
            <w:r w:rsidR="00A608BA">
              <w:rPr>
                <w:rFonts w:ascii="Arial" w:hAnsi="Arial" w:cs="Arial"/>
                <w:bCs/>
                <w:iCs/>
                <w:sz w:val="24"/>
                <w:szCs w:val="24"/>
              </w:rPr>
              <w:t>M</w:t>
            </w:r>
            <w:r w:rsidR="00F351C3" w:rsidRPr="00F351C3">
              <w:rPr>
                <w:rFonts w:ascii="Arial" w:hAnsi="Arial" w:cs="Arial"/>
                <w:bCs/>
                <w:iCs/>
                <w:sz w:val="24"/>
                <w:szCs w:val="24"/>
              </w:rPr>
              <w:t>antenimiento de la</w:t>
            </w:r>
            <w:r w:rsidR="0064562A" w:rsidRPr="001D290B">
              <w:rPr>
                <w:rFonts w:ascii="Arial" w:hAnsi="Arial" w:cs="Arial"/>
                <w:bCs/>
                <w:iCs/>
                <w:sz w:val="24"/>
                <w:szCs w:val="24"/>
              </w:rPr>
              <w:t xml:space="preserve"> </w:t>
            </w:r>
            <w:r w:rsidR="00A608BA">
              <w:rPr>
                <w:rFonts w:ascii="Arial" w:hAnsi="Arial" w:cs="Arial"/>
                <w:bCs/>
                <w:iCs/>
                <w:sz w:val="24"/>
                <w:szCs w:val="24"/>
              </w:rPr>
              <w:t>O</w:t>
            </w:r>
            <w:r w:rsidR="0064562A" w:rsidRPr="0064562A">
              <w:rPr>
                <w:rFonts w:ascii="Arial" w:hAnsi="Arial" w:cs="Arial"/>
                <w:bCs/>
                <w:iCs/>
                <w:sz w:val="24"/>
                <w:szCs w:val="24"/>
              </w:rPr>
              <w:t>ferta tendrá validez durante</w:t>
            </w:r>
            <w:r w:rsidR="0064562A">
              <w:rPr>
                <w:rFonts w:ascii="Arial" w:hAnsi="Arial" w:cs="Arial"/>
                <w:bCs/>
                <w:iCs/>
                <w:sz w:val="24"/>
                <w:szCs w:val="24"/>
              </w:rPr>
              <w:t xml:space="preserve"> </w:t>
            </w:r>
            <w:r w:rsidR="008E0ACF">
              <w:rPr>
                <w:rFonts w:ascii="Arial" w:hAnsi="Arial" w:cs="Arial"/>
                <w:bCs/>
                <w:iCs/>
                <w:sz w:val="24"/>
                <w:szCs w:val="24"/>
              </w:rPr>
              <w:t>noventa (9</w:t>
            </w:r>
            <w:r w:rsidR="008C561C">
              <w:rPr>
                <w:rFonts w:ascii="Arial" w:hAnsi="Arial" w:cs="Arial"/>
                <w:bCs/>
                <w:iCs/>
                <w:sz w:val="24"/>
                <w:szCs w:val="24"/>
              </w:rPr>
              <w:t>0</w:t>
            </w:r>
            <w:r w:rsidR="009C7BC1">
              <w:rPr>
                <w:rFonts w:ascii="Arial" w:hAnsi="Arial" w:cs="Arial"/>
                <w:bCs/>
                <w:iCs/>
                <w:sz w:val="24"/>
                <w:szCs w:val="24"/>
              </w:rPr>
              <w:t>)</w:t>
            </w:r>
            <w:r w:rsidR="0064562A">
              <w:rPr>
                <w:rFonts w:ascii="Arial" w:hAnsi="Arial" w:cs="Arial"/>
                <w:bCs/>
                <w:iCs/>
                <w:sz w:val="24"/>
                <w:szCs w:val="24"/>
              </w:rPr>
              <w:t xml:space="preserve"> </w:t>
            </w:r>
            <w:r w:rsidR="0064562A" w:rsidRPr="0064562A">
              <w:rPr>
                <w:rFonts w:ascii="Arial" w:hAnsi="Arial" w:cs="Arial"/>
                <w:bCs/>
                <w:iCs/>
                <w:sz w:val="24"/>
                <w:szCs w:val="24"/>
              </w:rPr>
              <w:t>días</w:t>
            </w:r>
            <w:r w:rsidR="0064562A">
              <w:rPr>
                <w:rFonts w:ascii="Arial" w:hAnsi="Arial" w:cs="Arial"/>
                <w:bCs/>
                <w:iCs/>
                <w:sz w:val="24"/>
                <w:szCs w:val="24"/>
              </w:rPr>
              <w:t>,</w:t>
            </w:r>
            <w:r w:rsidR="0064562A" w:rsidRPr="0064562A">
              <w:rPr>
                <w:rFonts w:ascii="Arial" w:hAnsi="Arial" w:cs="Arial"/>
                <w:bCs/>
                <w:iCs/>
                <w:sz w:val="24"/>
                <w:szCs w:val="24"/>
              </w:rPr>
              <w:t xml:space="preserve"> </w:t>
            </w:r>
            <w:r w:rsidR="008E0ACF">
              <w:rPr>
                <w:rFonts w:ascii="Arial" w:hAnsi="Arial" w:cs="Arial"/>
                <w:bCs/>
                <w:iCs/>
                <w:sz w:val="24"/>
                <w:szCs w:val="24"/>
              </w:rPr>
              <w:t xml:space="preserve">a partir de la presentación </w:t>
            </w:r>
            <w:r w:rsidR="0064562A" w:rsidRPr="0064562A">
              <w:rPr>
                <w:rFonts w:ascii="Arial" w:hAnsi="Arial" w:cs="Arial"/>
                <w:bCs/>
                <w:iCs/>
                <w:sz w:val="24"/>
                <w:szCs w:val="24"/>
              </w:rPr>
              <w:t xml:space="preserve"> de la Oferta, </w:t>
            </w:r>
            <w:r w:rsidR="008E0ACF">
              <w:rPr>
                <w:rFonts w:ascii="Arial" w:hAnsi="Arial" w:cs="Arial"/>
                <w:bCs/>
                <w:iCs/>
                <w:sz w:val="24"/>
                <w:szCs w:val="24"/>
              </w:rPr>
              <w:t xml:space="preserve">con opción </w:t>
            </w:r>
            <w:r w:rsidR="0064562A" w:rsidRPr="0064562A">
              <w:rPr>
                <w:rFonts w:ascii="Arial" w:hAnsi="Arial" w:cs="Arial"/>
                <w:bCs/>
                <w:iCs/>
                <w:sz w:val="24"/>
                <w:szCs w:val="24"/>
              </w:rPr>
              <w:t xml:space="preserve"> </w:t>
            </w:r>
            <w:r w:rsidR="008E0ACF">
              <w:rPr>
                <w:rFonts w:ascii="Arial" w:hAnsi="Arial" w:cs="Arial"/>
                <w:bCs/>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6C4CAD">
            <w:pPr>
              <w:pStyle w:val="Prrafodelista"/>
              <w:numPr>
                <w:ilvl w:val="0"/>
                <w:numId w:val="19"/>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78E987FA" w:rsidR="0036306A" w:rsidRDefault="0036306A" w:rsidP="00E3121A">
      <w:pPr>
        <w:pStyle w:val="Ttulo1"/>
        <w:jc w:val="center"/>
      </w:pPr>
      <w:bookmarkStart w:id="10" w:name="_Toc106743943"/>
      <w:r w:rsidRPr="00E3121A">
        <w:lastRenderedPageBreak/>
        <w:t>SECCIÓN I</w:t>
      </w:r>
      <w:r w:rsidR="00942F4C" w:rsidRPr="00E3121A">
        <w:t>II</w:t>
      </w:r>
      <w:r w:rsidRPr="00E3121A">
        <w:t xml:space="preserve">. </w:t>
      </w:r>
      <w:bookmarkEnd w:id="10"/>
      <w:r w:rsidR="00017EEA">
        <w:t>EVALUACIÓ</w:t>
      </w:r>
      <w:r w:rsidR="00017EEA" w:rsidRPr="00017EEA">
        <w:t>N DE OFERTAS</w:t>
      </w:r>
      <w:r w:rsidR="00D05CB0">
        <w:t xml:space="preserve"> Y OFERTA </w:t>
      </w:r>
      <w:r w:rsidR="004D6554">
        <w:t>MÁS</w:t>
      </w:r>
      <w:r w:rsidR="00D05CB0">
        <w:t xml:space="preserve"> CONVENIENTE</w:t>
      </w:r>
    </w:p>
    <w:p w14:paraId="32127882" w14:textId="77777777" w:rsidR="00960907" w:rsidRPr="00960907" w:rsidRDefault="00960907" w:rsidP="00960907"/>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de </w:t>
      </w:r>
      <w:proofErr w:type="spellStart"/>
      <w:r w:rsidRPr="00F36917">
        <w:rPr>
          <w:rFonts w:ascii="Times New Roman" w:hAnsi="Times New Roman" w:cs="Times New Roman"/>
          <w:color w:val="000000"/>
          <w:sz w:val="24"/>
          <w:szCs w:val="24"/>
          <w:lang w:val="es-CR"/>
        </w:rPr>
        <w:t>acurdo</w:t>
      </w:r>
      <w:proofErr w:type="spellEnd"/>
      <w:r w:rsidRPr="00F36917">
        <w:rPr>
          <w:rFonts w:ascii="Times New Roman" w:hAnsi="Times New Roman" w:cs="Times New Roman"/>
          <w:color w:val="000000"/>
          <w:sz w:val="24"/>
          <w:szCs w:val="24"/>
          <w:lang w:val="es-CR"/>
        </w:rPr>
        <w:t xml:space="preserve"> a lo descrito en la Sección  II “</w:t>
      </w:r>
      <w:r w:rsidRPr="00F36917">
        <w:rPr>
          <w:rFonts w:ascii="Times New Roman" w:hAnsi="Times New Roman" w:cs="Times New Roman"/>
          <w:i/>
          <w:color w:val="000000"/>
          <w:sz w:val="24"/>
          <w:szCs w:val="24"/>
          <w:lang w:val="es-CR"/>
        </w:rPr>
        <w:t xml:space="preserve">D. Criterios de evaluación, adjudicación y </w:t>
      </w:r>
      <w:proofErr w:type="spellStart"/>
      <w:r w:rsidRPr="00F36917">
        <w:rPr>
          <w:rFonts w:ascii="Times New Roman" w:hAnsi="Times New Roman" w:cs="Times New Roman"/>
          <w:i/>
          <w:color w:val="000000"/>
          <w:sz w:val="24"/>
          <w:szCs w:val="24"/>
          <w:lang w:val="es-CR"/>
        </w:rPr>
        <w:t>razonalidad</w:t>
      </w:r>
      <w:proofErr w:type="spellEnd"/>
      <w:r w:rsidRPr="00F36917">
        <w:rPr>
          <w:rFonts w:ascii="Times New Roman" w:hAnsi="Times New Roman" w:cs="Times New Roman"/>
          <w:i/>
          <w:color w:val="000000"/>
          <w:sz w:val="24"/>
          <w:szCs w:val="24"/>
          <w:lang w:val="es-CR"/>
        </w:rPr>
        <w:t xml:space="preserve">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1" w:name="_Toc106743944"/>
      <w:r w:rsidRPr="00E3121A">
        <w:t>F1. Formulario de Oferta</w:t>
      </w:r>
      <w:bookmarkStart w:id="12" w:name="_Toc180565986"/>
      <w:bookmarkStart w:id="13" w:name="_Toc479256940"/>
      <w:bookmarkEnd w:id="11"/>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w:t>
      </w:r>
      <w:proofErr w:type="spellStart"/>
      <w:r w:rsidRPr="004C6DB3">
        <w:rPr>
          <w:rFonts w:ascii="Arial" w:hAnsi="Arial" w:cs="Arial"/>
          <w:bCs/>
          <w:i/>
          <w:sz w:val="20"/>
          <w:szCs w:val="20"/>
          <w:lang w:val="es-ES_tradnl"/>
        </w:rPr>
        <w:t>addendum</w:t>
      </w:r>
      <w:proofErr w:type="spellEnd"/>
      <w:r w:rsidRPr="004C6DB3">
        <w:rPr>
          <w:rFonts w:ascii="Arial" w:hAnsi="Arial" w:cs="Arial"/>
          <w:bCs/>
          <w:i/>
          <w:sz w:val="20"/>
          <w:szCs w:val="20"/>
          <w:lang w:val="es-ES_tradnl"/>
        </w:rPr>
        <w:t xml:space="preserve"> (s) (hacer mención de cada una de las enmiendas o </w:t>
      </w:r>
      <w:proofErr w:type="spellStart"/>
      <w:r w:rsidRPr="004C6DB3">
        <w:rPr>
          <w:rFonts w:ascii="Arial" w:hAnsi="Arial" w:cs="Arial"/>
          <w:bCs/>
          <w:i/>
          <w:sz w:val="20"/>
          <w:szCs w:val="20"/>
          <w:lang w:val="es-ES_tradnl"/>
        </w:rPr>
        <w:t>addendums</w:t>
      </w:r>
      <w:proofErr w:type="spellEnd"/>
      <w:r w:rsidRPr="004C6DB3">
        <w:rPr>
          <w:rFonts w:ascii="Arial" w:hAnsi="Arial" w:cs="Arial"/>
          <w:bCs/>
          <w:i/>
          <w:sz w:val="20"/>
          <w:szCs w:val="20"/>
          <w:lang w:val="es-ES_tradnl"/>
        </w:rPr>
        <w:t xml:space="preserve">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proofErr w:type="spellStart"/>
      <w:r w:rsidRPr="004C6DB3">
        <w:rPr>
          <w:rFonts w:ascii="Arial" w:hAnsi="Arial" w:cs="Arial"/>
          <w:bCs/>
          <w:i/>
          <w:sz w:val="20"/>
          <w:szCs w:val="20"/>
          <w:lang w:val="es-ES_tradnl"/>
        </w:rPr>
        <w:t>Addendum</w:t>
      </w:r>
      <w:proofErr w:type="spellEnd"/>
      <w:r w:rsidRPr="004C6DB3">
        <w:rPr>
          <w:rFonts w:ascii="Arial" w:hAnsi="Arial" w:cs="Arial"/>
          <w:bCs/>
          <w:i/>
          <w:sz w:val="20"/>
          <w:szCs w:val="20"/>
          <w:lang w:val="es-ES_tradnl"/>
        </w:rPr>
        <w:t xml:space="preserve">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202AD7CE" w:rsidR="006A2DF2" w:rsidRPr="00D939B4" w:rsidRDefault="00EF1B34" w:rsidP="002F1669">
      <w:pPr>
        <w:jc w:val="both"/>
        <w:rPr>
          <w:rFonts w:ascii="Arial" w:hAnsi="Arial" w:cs="Arial"/>
          <w:b/>
          <w:bCs/>
          <w:i/>
        </w:rPr>
      </w:pPr>
      <w:r>
        <w:rPr>
          <w:rFonts w:ascii="Arial" w:hAnsi="Arial" w:cs="Arial"/>
          <w:b/>
          <w:bCs/>
          <w:i/>
        </w:rPr>
        <w:t>REPARACIÓN DE LA RED VIAL NO PAVIMENTADA TRAMO: P-015 - EL GUAYABITO - PUNUARE - P-015, DEPARTAMENTO DE OLANCHO</w:t>
      </w:r>
      <w:r w:rsidR="006A2DF2" w:rsidRPr="00D939B4">
        <w:rPr>
          <w:rFonts w:ascii="Arial" w:hAnsi="Arial" w:cs="Arial"/>
          <w:b/>
          <w:bCs/>
          <w:i/>
        </w:rPr>
        <w:t>.</w:t>
      </w:r>
    </w:p>
    <w:p w14:paraId="0C417A37" w14:textId="62D267F7"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EF1B34">
        <w:rPr>
          <w:rFonts w:ascii="Arial" w:hAnsi="Arial" w:cs="Arial"/>
          <w:b/>
          <w:bCs/>
          <w:i/>
        </w:rPr>
        <w:t>LPR-SIT-182-2022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4"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2"/>
      <w:bookmarkEnd w:id="13"/>
      <w:bookmarkEnd w:id="14"/>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w:t>
      </w:r>
      <w:proofErr w:type="spellStart"/>
      <w:r w:rsidRPr="00833CC6">
        <w:rPr>
          <w:b/>
          <w:sz w:val="20"/>
        </w:rPr>
        <w:t>Nº</w:t>
      </w:r>
      <w:proofErr w:type="spellEnd"/>
      <w:r w:rsidRPr="00833CC6">
        <w:rPr>
          <w:b/>
          <w:sz w:val="20"/>
        </w:rPr>
        <w:t xml:space="preserve">: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w:t>
      </w:r>
      <w:proofErr w:type="spellStart"/>
      <w:r w:rsidRPr="00AF6C45">
        <w:rPr>
          <w:b/>
        </w:rPr>
        <w:t>Nº</w:t>
      </w:r>
      <w:proofErr w:type="spellEnd"/>
      <w:r w:rsidRPr="00AF6C45">
        <w:rPr>
          <w:b/>
        </w:rPr>
        <w:t>:</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spacing w:line="240" w:lineRule="auto"/>
        <w:jc w:val="both"/>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5" w:name="_Toc106743948"/>
      <w:r w:rsidRPr="00E3121A">
        <w:lastRenderedPageBreak/>
        <w:t>F</w:t>
      </w:r>
      <w:r w:rsidR="00920678">
        <w:t>5</w:t>
      </w:r>
      <w:r w:rsidRPr="00E3121A">
        <w:t>. Formulario de Contrato</w:t>
      </w:r>
      <w:bookmarkEnd w:id="15"/>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proofErr w:type="spellStart"/>
      <w:r w:rsidRPr="006A2DF2">
        <w:rPr>
          <w:rFonts w:ascii="Cambria" w:hAnsi="Cambria" w:cs="Tahoma"/>
          <w:b/>
        </w:rPr>
        <w:t>xxxxxxxxx</w:t>
      </w:r>
      <w:proofErr w:type="spellEnd"/>
      <w:r w:rsidR="00F20AD7" w:rsidRPr="006A2DF2">
        <w:rPr>
          <w:rFonts w:ascii="Cambria" w:hAnsi="Cambria" w:cs="Tahoma"/>
          <w:b/>
        </w:rPr>
        <w:t xml:space="preserve">, UBICADO EN EL DEPARTAMENTO DE </w:t>
      </w:r>
      <w:proofErr w:type="spellStart"/>
      <w:r w:rsidR="00F20AD7" w:rsidRPr="006A2DF2">
        <w:rPr>
          <w:rFonts w:ascii="Cambria" w:hAnsi="Cambria" w:cs="Tahoma"/>
          <w:b/>
        </w:rPr>
        <w:t>S</w:t>
      </w:r>
      <w:r w:rsidRPr="006A2DF2">
        <w:rPr>
          <w:rFonts w:ascii="Cambria" w:hAnsi="Cambria" w:cs="Tahoma"/>
          <w:b/>
        </w:rPr>
        <w:t>xxxxxx</w:t>
      </w:r>
      <w:proofErr w:type="spellEnd"/>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34385F">
      <w:pPr>
        <w:numPr>
          <w:ilvl w:val="0"/>
          <w:numId w:val="21"/>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0DCF7A2E" w:rsidR="00063EE8" w:rsidRPr="00D76BCC" w:rsidRDefault="00063EE8" w:rsidP="0064044B">
      <w:pPr>
        <w:numPr>
          <w:ilvl w:val="0"/>
          <w:numId w:val="29"/>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6A4024" w:rsidRPr="006A4024">
        <w:rPr>
          <w:rFonts w:ascii="Cambria" w:hAnsi="Cambria" w:cs="Tahoma"/>
          <w:b/>
          <w:bCs/>
          <w:color w:val="000000"/>
          <w:spacing w:val="-3"/>
        </w:rPr>
        <w:t xml:space="preserve">SESENTA (60) </w:t>
      </w:r>
      <w:r w:rsidRPr="00EC6891">
        <w:rPr>
          <w:rFonts w:ascii="Cambria" w:hAnsi="Cambria" w:cs="Tahoma"/>
          <w:b/>
          <w:bCs/>
          <w:color w:val="000000"/>
          <w:spacing w:val="-3"/>
        </w:rPr>
        <w:t xml:space="preserve"> 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w:t>
      </w:r>
      <w:proofErr w:type="spellStart"/>
      <w:r w:rsidRPr="00EC6891">
        <w:rPr>
          <w:rFonts w:ascii="Cambria" w:hAnsi="Cambria" w:cs="Tahoma"/>
          <w:b/>
          <w:color w:val="000000"/>
          <w:spacing w:val="-3"/>
        </w:rPr>
        <w:t>xx</w:t>
      </w:r>
      <w:proofErr w:type="spellEnd"/>
      <w:r w:rsidRPr="00EC6891">
        <w:rPr>
          <w:rFonts w:ascii="Cambria" w:hAnsi="Cambria" w:cs="Tahoma"/>
          <w:b/>
          <w:color w:val="000000"/>
          <w:spacing w:val="-3"/>
        </w:rPr>
        <w:t xml:space="preserve">/100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after="0" w:line="312" w:lineRule="auto"/>
        <w:jc w:val="both"/>
        <w:rPr>
          <w:rFonts w:ascii="Cambria" w:hAnsi="Cambria" w:cs="Tahoma"/>
          <w:b/>
          <w:bCs/>
          <w:color w:val="000000"/>
          <w:spacing w:val="-3"/>
          <w:u w:val="single"/>
        </w:rPr>
      </w:pP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w:t>
      </w:r>
      <w:r w:rsidRPr="00D76BCC">
        <w:rPr>
          <w:rFonts w:ascii="Cambria" w:hAnsi="Cambria" w:cs="Tahoma"/>
          <w:color w:val="000000"/>
          <w:spacing w:val="-3"/>
        </w:rPr>
        <w:lastRenderedPageBreak/>
        <w:t xml:space="preserve">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64044B">
      <w:pPr>
        <w:numPr>
          <w:ilvl w:val="0"/>
          <w:numId w:val="30"/>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lastRenderedPageBreak/>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w:t>
      </w:r>
      <w:r w:rsidR="006477BA" w:rsidRPr="000E7410">
        <w:rPr>
          <w:rFonts w:ascii="Cambria" w:hAnsi="Cambria" w:cs="Tahoma"/>
          <w:color w:val="000000"/>
          <w:spacing w:val="-3"/>
        </w:rPr>
        <w:lastRenderedPageBreak/>
        <w:t>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1FBCE757" w14:textId="77777777" w:rsidR="00C343A8" w:rsidRPr="00D76BCC" w:rsidRDefault="00C343A8" w:rsidP="00C343A8">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5B2E7D7F"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w:t>
      </w:r>
      <w:r w:rsidRPr="00311A35">
        <w:rPr>
          <w:rFonts w:ascii="Cambria" w:hAnsi="Cambria" w:cs="Tahoma"/>
          <w:color w:val="000000"/>
          <w:spacing w:val="-3"/>
        </w:rPr>
        <w:lastRenderedPageBreak/>
        <w:t xml:space="preserve">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lastRenderedPageBreak/>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 xml:space="preserve">pudiendo retirarlo o reemplazarlo únicamente con el consentimiento escrito de </w:t>
      </w:r>
      <w:r w:rsidRPr="00D76BCC">
        <w:rPr>
          <w:rFonts w:ascii="Cambria" w:hAnsi="Cambria" w:cs="Tahoma"/>
          <w:b/>
          <w:bCs/>
          <w:color w:val="000000"/>
          <w:spacing w:val="-3"/>
          <w:u w:val="single"/>
        </w:rPr>
        <w:lastRenderedPageBreak/>
        <w:t>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w:t>
      </w:r>
      <w:proofErr w:type="spellStart"/>
      <w:r w:rsidRPr="00D76BCC">
        <w:rPr>
          <w:rFonts w:ascii="Cambria" w:hAnsi="Cambria" w:cs="Tahoma"/>
          <w:color w:val="000000"/>
          <w:spacing w:val="-3"/>
        </w:rPr>
        <w:t>sub-contratará</w:t>
      </w:r>
      <w:proofErr w:type="spellEnd"/>
      <w:r w:rsidRPr="00D76BCC">
        <w:rPr>
          <w:rFonts w:ascii="Cambria" w:hAnsi="Cambria" w:cs="Tahoma"/>
          <w:color w:val="000000"/>
          <w:spacing w:val="-3"/>
        </w:rPr>
        <w:t xml:space="preserve">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w:t>
      </w:r>
      <w:proofErr w:type="spellStart"/>
      <w:r w:rsidRPr="00D76BCC">
        <w:rPr>
          <w:rFonts w:ascii="Cambria" w:hAnsi="Cambria" w:cs="Tahoma"/>
          <w:color w:val="000000"/>
          <w:spacing w:val="-3"/>
        </w:rPr>
        <w:t>sub-contratar</w:t>
      </w:r>
      <w:proofErr w:type="spellEnd"/>
      <w:r w:rsidRPr="00D76BCC">
        <w:rPr>
          <w:rFonts w:ascii="Cambria" w:hAnsi="Cambria" w:cs="Tahoma"/>
          <w:color w:val="000000"/>
          <w:spacing w:val="-3"/>
        </w:rPr>
        <w:t>.</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 xml:space="preserve">Para que EL CONTRATISTA pueda suscribir un </w:t>
      </w:r>
      <w:proofErr w:type="spellStart"/>
      <w:r w:rsidRPr="00D76BCC">
        <w:rPr>
          <w:rFonts w:ascii="Cambria" w:hAnsi="Cambria" w:cs="Tahoma"/>
          <w:b/>
          <w:bCs/>
          <w:color w:val="000000"/>
          <w:spacing w:val="-3"/>
        </w:rPr>
        <w:t>sub-contrato</w:t>
      </w:r>
      <w:proofErr w:type="spellEnd"/>
      <w:r w:rsidRPr="00D76BCC">
        <w:rPr>
          <w:rFonts w:ascii="Cambria" w:hAnsi="Cambria" w:cs="Tahoma"/>
          <w:b/>
          <w:bCs/>
          <w:color w:val="000000"/>
          <w:spacing w:val="-3"/>
        </w:rPr>
        <w:t>,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w:t>
      </w:r>
      <w:proofErr w:type="spellStart"/>
      <w:r w:rsidRPr="00D76BCC">
        <w:rPr>
          <w:rFonts w:ascii="Cambria" w:hAnsi="Cambria" w:cs="Tahoma"/>
          <w:color w:val="000000"/>
          <w:spacing w:val="-3"/>
        </w:rPr>
        <w:t>sub-contrato</w:t>
      </w:r>
      <w:proofErr w:type="spellEnd"/>
      <w:r w:rsidRPr="00D76BCC">
        <w:rPr>
          <w:rFonts w:ascii="Cambria" w:hAnsi="Cambria" w:cs="Tahoma"/>
          <w:color w:val="000000"/>
          <w:spacing w:val="-3"/>
        </w:rPr>
        <w:t xml:space="preserve">,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w:t>
      </w:r>
      <w:proofErr w:type="spellStart"/>
      <w:r w:rsidRPr="00D76BCC">
        <w:rPr>
          <w:rFonts w:ascii="Cambria" w:hAnsi="Cambria" w:cs="Tahoma"/>
          <w:color w:val="000000"/>
          <w:spacing w:val="-3"/>
        </w:rPr>
        <w:t>sub-contrato</w:t>
      </w:r>
      <w:proofErr w:type="spellEnd"/>
      <w:r w:rsidRPr="00D76BCC">
        <w:rPr>
          <w:rFonts w:ascii="Cambria" w:hAnsi="Cambria" w:cs="Tahoma"/>
          <w:color w:val="000000"/>
          <w:spacing w:val="-3"/>
        </w:rPr>
        <w:t xml:space="preserve">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w:t>
      </w:r>
      <w:r w:rsidRPr="00D76BCC">
        <w:rPr>
          <w:rFonts w:ascii="Cambria" w:hAnsi="Cambria" w:cs="Tahoma"/>
          <w:color w:val="000000"/>
          <w:spacing w:val="-3"/>
        </w:rPr>
        <w:lastRenderedPageBreak/>
        <w:t>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6C4CAD">
      <w:pPr>
        <w:pStyle w:val="Prrafodelista"/>
        <w:numPr>
          <w:ilvl w:val="0"/>
          <w:numId w:val="24"/>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w:t>
      </w:r>
      <w:r w:rsidRPr="00D76BCC">
        <w:rPr>
          <w:rFonts w:ascii="Cambria" w:hAnsi="Cambria" w:cs="Tahoma"/>
          <w:color w:val="000000"/>
          <w:spacing w:val="-3"/>
        </w:rPr>
        <w:lastRenderedPageBreak/>
        <w:t>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w:t>
      </w:r>
      <w:r w:rsidRPr="00D76BCC">
        <w:rPr>
          <w:rFonts w:ascii="Cambria" w:hAnsi="Cambria" w:cs="Tahoma"/>
          <w:color w:val="000000"/>
          <w:spacing w:val="-3"/>
        </w:rPr>
        <w:lastRenderedPageBreak/>
        <w:t xml:space="preserve">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podrá recibir y aceptar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dichas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w:t>
      </w:r>
      <w:proofErr w:type="spellStart"/>
      <w:r w:rsidRPr="00D76BCC">
        <w:rPr>
          <w:rFonts w:ascii="Cambria" w:hAnsi="Cambria" w:cs="Tahoma"/>
          <w:color w:val="000000"/>
          <w:spacing w:val="-3"/>
        </w:rPr>
        <w:t>sub-sección</w:t>
      </w:r>
      <w:proofErr w:type="spellEnd"/>
      <w:r w:rsidRPr="00D76BCC">
        <w:rPr>
          <w:rFonts w:ascii="Cambria" w:hAnsi="Cambria" w:cs="Tahoma"/>
          <w:color w:val="000000"/>
          <w:spacing w:val="-3"/>
        </w:rPr>
        <w:t xml:space="preserve">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w:t>
      </w:r>
      <w:r w:rsidRPr="00D76BCC">
        <w:rPr>
          <w:rFonts w:ascii="Cambria" w:hAnsi="Cambria" w:cs="Tahoma"/>
          <w:color w:val="000000"/>
          <w:spacing w:val="-3"/>
        </w:rPr>
        <w:lastRenderedPageBreak/>
        <w:t xml:space="preserve">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w:t>
      </w:r>
      <w:r w:rsidRPr="005554C9">
        <w:rPr>
          <w:rFonts w:ascii="Cambria" w:hAnsi="Cambria" w:cs="Tahoma"/>
          <w:color w:val="000000"/>
          <w:spacing w:val="-3"/>
        </w:rPr>
        <w:lastRenderedPageBreak/>
        <w:t>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w:t>
      </w:r>
      <w:r w:rsidRPr="00D76BCC">
        <w:rPr>
          <w:rFonts w:ascii="Cambria" w:hAnsi="Cambria" w:cs="Tahoma"/>
          <w:color w:val="000000"/>
          <w:spacing w:val="-3"/>
        </w:rPr>
        <w:lastRenderedPageBreak/>
        <w:t xml:space="preserve">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w:t>
      </w:r>
      <w:r w:rsidRPr="00D76BCC">
        <w:rPr>
          <w:rFonts w:ascii="Cambria" w:hAnsi="Cambria" w:cs="Tahoma"/>
          <w:color w:val="000000"/>
          <w:spacing w:val="-3"/>
        </w:rPr>
        <w:lastRenderedPageBreak/>
        <w:t xml:space="preserve">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proofErr w:type="spellStart"/>
      <w:r w:rsidRPr="00D76BCC">
        <w:rPr>
          <w:rFonts w:ascii="Cambria" w:hAnsi="Cambria" w:cs="Tahoma"/>
          <w:b/>
          <w:color w:val="000000"/>
          <w:spacing w:val="-3"/>
        </w:rPr>
        <w:t>ii</w:t>
      </w:r>
      <w:proofErr w:type="spellEnd"/>
      <w:r w:rsidRPr="00D76BCC">
        <w:rPr>
          <w:rFonts w:ascii="Cambria" w:hAnsi="Cambria" w:cs="Tahoma"/>
          <w:b/>
          <w:color w:val="000000"/>
          <w:spacing w:val="-3"/>
        </w:rPr>
        <w:t>.</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proofErr w:type="spellStart"/>
      <w:r w:rsidRPr="00D76BCC">
        <w:rPr>
          <w:rFonts w:ascii="Cambria" w:hAnsi="Cambria" w:cs="Tahoma"/>
          <w:b/>
          <w:color w:val="000000"/>
          <w:spacing w:val="-3"/>
        </w:rPr>
        <w:t>ii</w:t>
      </w:r>
      <w:proofErr w:type="spellEnd"/>
      <w:r w:rsidRPr="00D76BCC">
        <w:rPr>
          <w:rFonts w:ascii="Cambria" w:hAnsi="Cambria" w:cs="Tahoma"/>
          <w:b/>
          <w:color w:val="000000"/>
          <w:spacing w:val="-3"/>
        </w:rPr>
        <w:t>.</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w:t>
      </w:r>
      <w:proofErr w:type="spellStart"/>
      <w:r w:rsidRPr="00D76BCC">
        <w:rPr>
          <w:rFonts w:ascii="Cambria" w:hAnsi="Cambria" w:cs="Tahoma"/>
          <w:spacing w:val="-3"/>
        </w:rPr>
        <w:t>Act</w:t>
      </w:r>
      <w:proofErr w:type="spellEnd"/>
      <w:r w:rsidRPr="00D76BCC">
        <w:rPr>
          <w:rFonts w:ascii="Cambria" w:hAnsi="Cambria" w:cs="Tahoma"/>
          <w:spacing w:val="-3"/>
        </w:rPr>
        <w:t xml:space="preserve">/Obra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09A5E248" w:rsidR="00CE0B78" w:rsidRDefault="00CE0B78" w:rsidP="00CE0B78">
      <w:pPr>
        <w:jc w:val="center"/>
        <w:rPr>
          <w:rFonts w:ascii="Arial" w:hAnsi="Arial" w:cs="Arial"/>
          <w:b/>
        </w:rPr>
      </w:pPr>
    </w:p>
    <w:p w14:paraId="3BE68979" w14:textId="1634ABF8" w:rsidR="00960907" w:rsidRDefault="00960907" w:rsidP="00CE0B78">
      <w:pPr>
        <w:jc w:val="center"/>
        <w:rPr>
          <w:rFonts w:ascii="Arial" w:hAnsi="Arial" w:cs="Arial"/>
          <w:b/>
        </w:rPr>
      </w:pPr>
    </w:p>
    <w:p w14:paraId="7DB607BB" w14:textId="21916979" w:rsidR="00960907" w:rsidRDefault="00960907" w:rsidP="00CE0B78">
      <w:pPr>
        <w:jc w:val="center"/>
        <w:rPr>
          <w:rFonts w:ascii="Arial" w:hAnsi="Arial" w:cs="Arial"/>
          <w:b/>
        </w:rPr>
      </w:pPr>
    </w:p>
    <w:p w14:paraId="628815DB" w14:textId="19BB56AA" w:rsidR="005707EF" w:rsidRDefault="005707EF" w:rsidP="00CE0B78">
      <w:pPr>
        <w:jc w:val="center"/>
        <w:rPr>
          <w:rFonts w:ascii="Arial" w:hAnsi="Arial" w:cs="Arial"/>
          <w:b/>
        </w:rPr>
      </w:pPr>
    </w:p>
    <w:p w14:paraId="42F88502" w14:textId="77777777" w:rsidR="005707EF" w:rsidRDefault="005707EF" w:rsidP="00CE0B78">
      <w:pPr>
        <w:jc w:val="center"/>
        <w:rPr>
          <w:rFonts w:ascii="Arial" w:hAnsi="Arial" w:cs="Arial"/>
          <w:b/>
        </w:rPr>
      </w:pPr>
    </w:p>
    <w:p w14:paraId="0C515238" w14:textId="77777777" w:rsidR="00B923D2" w:rsidRDefault="00B923D2" w:rsidP="00277D60">
      <w:pPr>
        <w:pStyle w:val="Ttulo1"/>
        <w:jc w:val="center"/>
      </w:pPr>
      <w:bookmarkStart w:id="16" w:name="_Toc106743949"/>
      <w:bookmarkStart w:id="17" w:name="_Hlk951799"/>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6"/>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8" w:name="_Toc106743950"/>
      <w:bookmarkEnd w:id="17"/>
      <w:r w:rsidRPr="000D4762">
        <w:lastRenderedPageBreak/>
        <w:t>SECCIÓN V</w:t>
      </w:r>
      <w:r w:rsidR="00B923D2">
        <w:t>I</w:t>
      </w:r>
      <w:r w:rsidRPr="000D4762">
        <w:t xml:space="preserve"> - ESPECIFICACIONES TÉCNICAS</w:t>
      </w:r>
      <w:bookmarkEnd w:id="18"/>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19" w:name="_Toc41072570"/>
      <w:bookmarkStart w:id="20" w:name="_Toc62731659"/>
      <w:r w:rsidRPr="00321BB8">
        <w:rPr>
          <w:rFonts w:ascii="Arial" w:eastAsia="Arial" w:hAnsi="Arial" w:cs="Arial"/>
          <w:b/>
          <w:bCs/>
          <w:spacing w:val="-10"/>
          <w:kern w:val="28"/>
          <w:lang w:val="es-ES"/>
        </w:rPr>
        <w:t>DEFINICION DE TERMINOS</w:t>
      </w:r>
      <w:bookmarkEnd w:id="19"/>
      <w:bookmarkEnd w:id="20"/>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3A40FC">
      <w:pPr>
        <w:widowControl w:val="0"/>
        <w:numPr>
          <w:ilvl w:val="0"/>
          <w:numId w:val="39"/>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3A40FC">
      <w:pPr>
        <w:widowControl w:val="0"/>
        <w:numPr>
          <w:ilvl w:val="0"/>
          <w:numId w:val="39"/>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 xml:space="preserve">Cuando se utilice alcantarilla circular con refuerzo elíptico, esta debe ser colocada en tal posición que las marcas del eje vertical hechas en la </w:t>
      </w:r>
      <w:proofErr w:type="spellStart"/>
      <w:r w:rsidRPr="003A40FC">
        <w:rPr>
          <w:rFonts w:ascii="Arial" w:eastAsia="Microsoft Sans Serif" w:hAnsi="Arial" w:cs="Arial"/>
          <w:sz w:val="20"/>
          <w:szCs w:val="20"/>
          <w:lang w:val="es-ES"/>
        </w:rPr>
        <w:t>fabrica</w:t>
      </w:r>
      <w:proofErr w:type="spellEnd"/>
      <w:r w:rsidRPr="003A40FC">
        <w:rPr>
          <w:rFonts w:ascii="Arial" w:eastAsia="Microsoft Sans Serif" w:hAnsi="Arial" w:cs="Arial"/>
          <w:sz w:val="20"/>
          <w:szCs w:val="20"/>
          <w:lang w:val="es-ES"/>
        </w:rPr>
        <w:t xml:space="preserve">, no estén desplazadas </w:t>
      </w:r>
      <w:proofErr w:type="spellStart"/>
      <w:r w:rsidRPr="003A40FC">
        <w:rPr>
          <w:rFonts w:ascii="Arial" w:eastAsia="Microsoft Sans Serif" w:hAnsi="Arial" w:cs="Arial"/>
          <w:sz w:val="20"/>
          <w:szCs w:val="20"/>
          <w:lang w:val="es-ES"/>
        </w:rPr>
        <w:t>mas</w:t>
      </w:r>
      <w:proofErr w:type="spellEnd"/>
      <w:r w:rsidRPr="003A40FC">
        <w:rPr>
          <w:rFonts w:ascii="Arial" w:eastAsia="Microsoft Sans Serif" w:hAnsi="Arial" w:cs="Arial"/>
          <w:sz w:val="20"/>
          <w:szCs w:val="20"/>
          <w:lang w:val="es-ES"/>
        </w:rPr>
        <w:t xml:space="preserve">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3A40FC">
      <w:pPr>
        <w:widowControl w:val="0"/>
        <w:numPr>
          <w:ilvl w:val="0"/>
          <w:numId w:val="40"/>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3A40FC">
      <w:pPr>
        <w:widowControl w:val="0"/>
        <w:numPr>
          <w:ilvl w:val="0"/>
          <w:numId w:val="40"/>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exenta de bordes salientes, hendiduras, grietas, </w:t>
      </w:r>
      <w:proofErr w:type="spellStart"/>
      <w:r w:rsidRPr="003A40FC">
        <w:rPr>
          <w:rFonts w:ascii="Arial" w:eastAsia="Microsoft Sans Serif" w:hAnsi="Arial" w:cs="Arial"/>
          <w:sz w:val="20"/>
          <w:szCs w:val="20"/>
          <w:lang w:val="es-ES"/>
        </w:rPr>
        <w:t>laminaduras</w:t>
      </w:r>
      <w:proofErr w:type="spellEnd"/>
      <w:r w:rsidRPr="003A40FC">
        <w:rPr>
          <w:rFonts w:ascii="Arial" w:eastAsia="Microsoft Sans Serif" w:hAnsi="Arial" w:cs="Arial"/>
          <w:sz w:val="20"/>
          <w:szCs w:val="20"/>
          <w:lang w:val="es-ES"/>
        </w:rPr>
        <w:t xml:space="preserve">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trabajo consiste en conformar la superficie de rodadura y cunetas y sus espaldones de carreteras balastadas, es decir cuando se tenga material selecto remanente, para mantener el perfil de la carretera en condiciones adecuadas de </w:t>
      </w:r>
      <w:proofErr w:type="spellStart"/>
      <w:r w:rsidRPr="003A40FC">
        <w:rPr>
          <w:rFonts w:ascii="Arial" w:eastAsia="Microsoft Sans Serif" w:hAnsi="Arial" w:cs="Arial"/>
          <w:sz w:val="20"/>
          <w:szCs w:val="20"/>
        </w:rPr>
        <w:t>transitabilidad</w:t>
      </w:r>
      <w:proofErr w:type="spellEnd"/>
      <w:r w:rsidRPr="003A40FC">
        <w:rPr>
          <w:rFonts w:ascii="Arial" w:eastAsia="Microsoft Sans Serif" w:hAnsi="Arial" w:cs="Arial"/>
          <w:sz w:val="20"/>
          <w:szCs w:val="20"/>
        </w:rPr>
        <w:t xml:space="preserve">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w:t>
      </w:r>
      <w:proofErr w:type="spellStart"/>
      <w:r w:rsidRPr="003A40FC">
        <w:rPr>
          <w:rFonts w:ascii="Arial" w:eastAsia="Microsoft Sans Serif" w:hAnsi="Arial" w:cs="Arial"/>
          <w:sz w:val="20"/>
          <w:szCs w:val="20"/>
        </w:rPr>
        <w:t>Próctor</w:t>
      </w:r>
      <w:proofErr w:type="spellEnd"/>
      <w:r w:rsidRPr="003A40FC">
        <w:rPr>
          <w:rFonts w:ascii="Arial" w:eastAsia="Microsoft Sans Serif" w:hAnsi="Arial" w:cs="Arial"/>
          <w:sz w:val="20"/>
          <w:szCs w:val="20"/>
        </w:rPr>
        <w:t xml:space="preserve">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 xml:space="preserve">Después de que se haya </w:t>
      </w:r>
      <w:proofErr w:type="spellStart"/>
      <w:r w:rsidRPr="003A40FC">
        <w:rPr>
          <w:lang w:val="es-ES"/>
        </w:rPr>
        <w:t>terminando</w:t>
      </w:r>
      <w:proofErr w:type="spellEnd"/>
      <w:r w:rsidRPr="003A40FC">
        <w:rPr>
          <w:lang w:val="es-ES"/>
        </w:rPr>
        <w:t xml:space="preserve"> de acondicionar la </w:t>
      </w:r>
      <w:proofErr w:type="spellStart"/>
      <w:r w:rsidRPr="003A40FC">
        <w:rPr>
          <w:lang w:val="es-ES"/>
        </w:rPr>
        <w:t>sub-rasante</w:t>
      </w:r>
      <w:proofErr w:type="spellEnd"/>
      <w:r w:rsidRPr="003A40FC">
        <w:rPr>
          <w:lang w:val="es-ES"/>
        </w:rPr>
        <w:t xml:space="preserve">, debe colocarse la capa de balasto. No debe dejarse sin cubrir la </w:t>
      </w:r>
      <w:proofErr w:type="spellStart"/>
      <w:r w:rsidRPr="003A40FC">
        <w:rPr>
          <w:lang w:val="es-ES"/>
        </w:rPr>
        <w:t>sub-rasante</w:t>
      </w:r>
      <w:proofErr w:type="spellEnd"/>
      <w:r w:rsidRPr="003A40FC">
        <w:rPr>
          <w:lang w:val="es-ES"/>
        </w:rPr>
        <w:t xml:space="preserv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 xml:space="preserve">El material compactado deberá tener un contenido de humedad que no difiera en </w:t>
      </w:r>
      <w:proofErr w:type="spellStart"/>
      <w:r w:rsidRPr="003A40FC">
        <w:rPr>
          <w:lang w:val="es-ES"/>
        </w:rPr>
        <w:t>mas</w:t>
      </w:r>
      <w:proofErr w:type="spellEnd"/>
      <w:r w:rsidRPr="003A40FC">
        <w:rPr>
          <w:lang w:val="es-ES"/>
        </w:rPr>
        <w:t xml:space="preserve">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 xml:space="preserve">Para asegurar lo anterior, la Supervisión realizará las pruebas de humedad y densidad en forma paralela a la ejecución de los trabajos de construcción, debiéndose realizar dichas pruebas a </w:t>
      </w:r>
      <w:proofErr w:type="spellStart"/>
      <w:r w:rsidRPr="003A40FC">
        <w:rPr>
          <w:lang w:val="es-ES"/>
        </w:rPr>
        <w:t>mas</w:t>
      </w:r>
      <w:proofErr w:type="spellEnd"/>
      <w:r w:rsidRPr="003A40FC">
        <w:rPr>
          <w:lang w:val="es-ES"/>
        </w:rPr>
        <w:t xml:space="preserve">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proofErr w:type="spellStart"/>
      <w:r w:rsidRPr="003A40FC">
        <w:t>vibrocompactador</w:t>
      </w:r>
      <w:proofErr w:type="spellEnd"/>
      <w:r w:rsidRPr="003A40FC">
        <w:t>,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 xml:space="preserve">a la colocación del material (incluye derrame 3:1) y el espesor ordenado por la Supervisión. El Contratista </w:t>
      </w:r>
      <w:proofErr w:type="spellStart"/>
      <w:r w:rsidRPr="003A40FC">
        <w:rPr>
          <w:lang w:val="es-ES"/>
        </w:rPr>
        <w:t>esta</w:t>
      </w:r>
      <w:proofErr w:type="spellEnd"/>
      <w:r w:rsidRPr="003A40FC">
        <w:rPr>
          <w:lang w:val="es-ES"/>
        </w:rPr>
        <w:t xml:space="preserve">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 xml:space="preserve">Este trabajo consiste en el transporte del material selecto proveniente de los diferentes bancos de préstamo para ser utilizado como capa de rodadura sobre la </w:t>
      </w:r>
      <w:proofErr w:type="spellStart"/>
      <w:r w:rsidRPr="003A40FC">
        <w:rPr>
          <w:bCs/>
          <w:lang w:val="es-ES"/>
        </w:rPr>
        <w:t>sub-rasante</w:t>
      </w:r>
      <w:proofErr w:type="spellEnd"/>
      <w:r w:rsidRPr="003A40FC">
        <w:rPr>
          <w:bCs/>
          <w:lang w:val="es-ES"/>
        </w:rPr>
        <w:t xml:space="preserv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 xml:space="preserve">La piedra para enchapar deberá ser durable, sana, aprobada y de los tamaños indicados en los planos. Toda piedra será inspeccionada antes de colocada, y todo el material que fuese rechazado deberá </w:t>
      </w:r>
      <w:proofErr w:type="spellStart"/>
      <w:r w:rsidRPr="003A40FC">
        <w:rPr>
          <w:lang w:val="es-ES"/>
        </w:rPr>
        <w:t>serretirado</w:t>
      </w:r>
      <w:proofErr w:type="spellEnd"/>
      <w:r w:rsidRPr="003A40FC">
        <w:rPr>
          <w:lang w:val="es-ES"/>
        </w:rPr>
        <w:t xml:space="preserve">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3A40FC">
      <w:pPr>
        <w:numPr>
          <w:ilvl w:val="0"/>
          <w:numId w:val="40"/>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3A40FC">
      <w:pPr>
        <w:numPr>
          <w:ilvl w:val="0"/>
          <w:numId w:val="42"/>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3A40FC">
      <w:pPr>
        <w:numPr>
          <w:ilvl w:val="0"/>
          <w:numId w:val="43"/>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3A40FC">
      <w:pPr>
        <w:numPr>
          <w:ilvl w:val="0"/>
          <w:numId w:val="41"/>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1" w:name="_Toc106743953"/>
      <w:r>
        <w:rPr>
          <w:rStyle w:val="Ttulo1Car"/>
        </w:rPr>
        <w:lastRenderedPageBreak/>
        <w:t>Anexo 1</w:t>
      </w:r>
      <w:r w:rsidR="00115DD3" w:rsidRPr="0094760D">
        <w:rPr>
          <w:rStyle w:val="Ttulo1Car"/>
        </w:rPr>
        <w:t>.</w:t>
      </w:r>
      <w:bookmarkEnd w:id="21"/>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4"/>
      <w:r w:rsidRPr="0094760D">
        <w:rPr>
          <w:rStyle w:val="Ttulo1Car"/>
        </w:rPr>
        <w:lastRenderedPageBreak/>
        <w:t xml:space="preserve">Anexo </w:t>
      </w:r>
      <w:r w:rsidR="001A5DAB">
        <w:rPr>
          <w:rStyle w:val="Ttulo1Car"/>
        </w:rPr>
        <w:t>2</w:t>
      </w:r>
      <w:r w:rsidRPr="0094760D">
        <w:rPr>
          <w:rStyle w:val="Ttulo1Car"/>
        </w:rPr>
        <w:t>.</w:t>
      </w:r>
      <w:bookmarkEnd w:id="22"/>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0E70" w14:textId="77777777" w:rsidR="0096627D" w:rsidRDefault="0096627D" w:rsidP="005C0D9C">
      <w:pPr>
        <w:spacing w:after="0" w:line="240" w:lineRule="auto"/>
      </w:pPr>
      <w:r>
        <w:separator/>
      </w:r>
    </w:p>
  </w:endnote>
  <w:endnote w:type="continuationSeparator" w:id="0">
    <w:p w14:paraId="3D062E3B" w14:textId="77777777" w:rsidR="0096627D" w:rsidRDefault="0096627D"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EF1B34" w:rsidRPr="00EF1B34">
      <w:rPr>
        <w:noProof/>
        <w:color w:val="17365D" w:themeColor="text2" w:themeShade="BF"/>
        <w:sz w:val="24"/>
        <w:szCs w:val="24"/>
        <w:lang w:val="es-ES"/>
      </w:rPr>
      <w:t>24</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EF1B34" w:rsidRPr="00EF1B34">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EF1B34" w:rsidRPr="00EF1B34">
      <w:rPr>
        <w:noProof/>
        <w:color w:val="323E4F"/>
        <w:sz w:val="24"/>
        <w:szCs w:val="24"/>
        <w:lang w:val="es-ES"/>
      </w:rPr>
      <w:t>33</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EF1B34" w:rsidRPr="00EF1B34">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9E9D" w14:textId="77777777" w:rsidR="0096627D" w:rsidRDefault="0096627D" w:rsidP="005C0D9C">
      <w:pPr>
        <w:spacing w:after="0" w:line="240" w:lineRule="auto"/>
      </w:pPr>
      <w:r>
        <w:separator/>
      </w:r>
    </w:p>
  </w:footnote>
  <w:footnote w:type="continuationSeparator" w:id="0">
    <w:p w14:paraId="79324264" w14:textId="77777777" w:rsidR="0096627D" w:rsidRDefault="0096627D"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35B5E81"/>
    <w:multiLevelType w:val="hybridMultilevel"/>
    <w:tmpl w:val="80C696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4"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556B5"/>
    <w:multiLevelType w:val="hybridMultilevel"/>
    <w:tmpl w:val="2BCCA4E0"/>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8"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1"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7"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A374035"/>
    <w:multiLevelType w:val="hybridMultilevel"/>
    <w:tmpl w:val="CE5890F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CB17A7"/>
    <w:multiLevelType w:val="hybridMultilevel"/>
    <w:tmpl w:val="2362AB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552773C"/>
    <w:multiLevelType w:val="hybridMultilevel"/>
    <w:tmpl w:val="F918CF82"/>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33"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36"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9"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42"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43" w15:restartNumberingAfterBreak="0">
    <w:nsid w:val="76FB4DBE"/>
    <w:multiLevelType w:val="hybridMultilevel"/>
    <w:tmpl w:val="10A4C2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8BA3F5D"/>
    <w:multiLevelType w:val="multilevel"/>
    <w:tmpl w:val="16307A7C"/>
    <w:numStyleLink w:val="Estilo1"/>
  </w:abstractNum>
  <w:abstractNum w:abstractNumId="45"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46"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abstractNum w:abstractNumId="48"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85706172">
    <w:abstractNumId w:val="3"/>
  </w:num>
  <w:num w:numId="2" w16cid:durableId="193543523">
    <w:abstractNumId w:val="21"/>
  </w:num>
  <w:num w:numId="3" w16cid:durableId="940453503">
    <w:abstractNumId w:val="34"/>
  </w:num>
  <w:num w:numId="4" w16cid:durableId="647515822">
    <w:abstractNumId w:val="39"/>
  </w:num>
  <w:num w:numId="5" w16cid:durableId="1372807468">
    <w:abstractNumId w:val="17"/>
  </w:num>
  <w:num w:numId="6" w16cid:durableId="1559366104">
    <w:abstractNumId w:val="5"/>
  </w:num>
  <w:num w:numId="7" w16cid:durableId="2117557766">
    <w:abstractNumId w:val="24"/>
  </w:num>
  <w:num w:numId="8" w16cid:durableId="561018226">
    <w:abstractNumId w:val="28"/>
  </w:num>
  <w:num w:numId="9" w16cid:durableId="739643234">
    <w:abstractNumId w:val="9"/>
  </w:num>
  <w:num w:numId="10" w16cid:durableId="521288717">
    <w:abstractNumId w:val="16"/>
  </w:num>
  <w:num w:numId="11" w16cid:durableId="528878701">
    <w:abstractNumId w:val="40"/>
  </w:num>
  <w:num w:numId="12" w16cid:durableId="1457527059">
    <w:abstractNumId w:val="8"/>
  </w:num>
  <w:num w:numId="13" w16cid:durableId="138808411">
    <w:abstractNumId w:val="4"/>
  </w:num>
  <w:num w:numId="14" w16cid:durableId="223298531">
    <w:abstractNumId w:val="26"/>
  </w:num>
  <w:num w:numId="15" w16cid:durableId="524292108">
    <w:abstractNumId w:val="15"/>
  </w:num>
  <w:num w:numId="16" w16cid:durableId="320235480">
    <w:abstractNumId w:val="42"/>
  </w:num>
  <w:num w:numId="17" w16cid:durableId="1312515399">
    <w:abstractNumId w:val="22"/>
  </w:num>
  <w:num w:numId="18" w16cid:durableId="386606896">
    <w:abstractNumId w:val="10"/>
  </w:num>
  <w:num w:numId="19" w16cid:durableId="1197037607">
    <w:abstractNumId w:val="29"/>
  </w:num>
  <w:num w:numId="20" w16cid:durableId="2035375175">
    <w:abstractNumId w:val="27"/>
  </w:num>
  <w:num w:numId="21" w16cid:durableId="1977640194">
    <w:abstractNumId w:val="37"/>
  </w:num>
  <w:num w:numId="22" w16cid:durableId="1224489214">
    <w:abstractNumId w:val="20"/>
  </w:num>
  <w:num w:numId="23" w16cid:durableId="478150838">
    <w:abstractNumId w:val="12"/>
  </w:num>
  <w:num w:numId="24" w16cid:durableId="1172911571">
    <w:abstractNumId w:val="18"/>
  </w:num>
  <w:num w:numId="25" w16cid:durableId="1446004764">
    <w:abstractNumId w:val="36"/>
  </w:num>
  <w:num w:numId="26" w16cid:durableId="716052902">
    <w:abstractNumId w:val="30"/>
  </w:num>
  <w:num w:numId="27" w16cid:durableId="2039309107">
    <w:abstractNumId w:val="2"/>
  </w:num>
  <w:num w:numId="28" w16cid:durableId="1908956605">
    <w:abstractNumId w:val="44"/>
  </w:num>
  <w:num w:numId="29" w16cid:durableId="667362497">
    <w:abstractNumId w:val="13"/>
  </w:num>
  <w:num w:numId="30" w16cid:durableId="115875221">
    <w:abstractNumId w:val="33"/>
  </w:num>
  <w:num w:numId="31" w16cid:durableId="1737971305">
    <w:abstractNumId w:val="14"/>
  </w:num>
  <w:num w:numId="32" w16cid:durableId="578371083">
    <w:abstractNumId w:val="46"/>
  </w:num>
  <w:num w:numId="33" w16cid:durableId="802307210">
    <w:abstractNumId w:val="11"/>
  </w:num>
  <w:num w:numId="34" w16cid:durableId="494108049">
    <w:abstractNumId w:val="31"/>
  </w:num>
  <w:num w:numId="35" w16cid:durableId="1324078">
    <w:abstractNumId w:val="6"/>
  </w:num>
  <w:num w:numId="36" w16cid:durableId="1687975637">
    <w:abstractNumId w:val="48"/>
  </w:num>
  <w:num w:numId="37" w16cid:durableId="1886722174">
    <w:abstractNumId w:val="25"/>
  </w:num>
  <w:num w:numId="38" w16cid:durableId="601959168">
    <w:abstractNumId w:val="23"/>
  </w:num>
  <w:num w:numId="39" w16cid:durableId="1658537073">
    <w:abstractNumId w:val="45"/>
  </w:num>
  <w:num w:numId="40" w16cid:durableId="760104933">
    <w:abstractNumId w:val="47"/>
  </w:num>
  <w:num w:numId="41" w16cid:durableId="1629505860">
    <w:abstractNumId w:val="35"/>
  </w:num>
  <w:num w:numId="42" w16cid:durableId="270361170">
    <w:abstractNumId w:val="41"/>
  </w:num>
  <w:num w:numId="43" w16cid:durableId="1591964038">
    <w:abstractNumId w:val="38"/>
  </w:num>
  <w:num w:numId="44" w16cid:durableId="1794595101">
    <w:abstractNumId w:val="0"/>
  </w:num>
  <w:num w:numId="45" w16cid:durableId="1989436626">
    <w:abstractNumId w:val="7"/>
  </w:num>
  <w:num w:numId="46" w16cid:durableId="1109349046">
    <w:abstractNumId w:val="32"/>
  </w:num>
  <w:num w:numId="47" w16cid:durableId="1343363607">
    <w:abstractNumId w:val="1"/>
  </w:num>
  <w:num w:numId="48" w16cid:durableId="100883400">
    <w:abstractNumId w:val="43"/>
  </w:num>
  <w:num w:numId="49" w16cid:durableId="62477057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1FA2"/>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707EF"/>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24"/>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80029E"/>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0907"/>
    <w:rsid w:val="00964DEC"/>
    <w:rsid w:val="0096627D"/>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305D"/>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343A8"/>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099D"/>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3C"/>
    <w:rsid w:val="00EB1AB2"/>
    <w:rsid w:val="00EB67F4"/>
    <w:rsid w:val="00EC21A0"/>
    <w:rsid w:val="00EC5CD2"/>
    <w:rsid w:val="00EC66F6"/>
    <w:rsid w:val="00EC6891"/>
    <w:rsid w:val="00ED14A4"/>
    <w:rsid w:val="00ED3478"/>
    <w:rsid w:val="00ED5DB9"/>
    <w:rsid w:val="00ED69C0"/>
    <w:rsid w:val="00EF1B34"/>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3929"/>
    <w:rsid w:val="00F9641D"/>
    <w:rsid w:val="00F9655C"/>
    <w:rsid w:val="00FB00E9"/>
    <w:rsid w:val="00FB0CE0"/>
    <w:rsid w:val="00FB2B08"/>
    <w:rsid w:val="00FB35FF"/>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8623-A98D-4236-AA32-09C6518D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21878</Words>
  <Characters>120332</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13</cp:revision>
  <cp:lastPrinted>2022-06-23T20:49:00Z</cp:lastPrinted>
  <dcterms:created xsi:type="dcterms:W3CDTF">2022-07-26T16:57:00Z</dcterms:created>
  <dcterms:modified xsi:type="dcterms:W3CDTF">2022-07-27T04:57:00Z</dcterms:modified>
</cp:coreProperties>
</file>